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дошкольное образовательное учреждение «Центр развития ребенка – детский сад №2»</w:t>
      </w: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49D2" w:rsidRPr="00B00C99" w:rsidRDefault="00D649D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49D2" w:rsidRDefault="00D649D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Pr="00B00C99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Pr="00B00C99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99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39766B" w:rsidRPr="00B00C99" w:rsidRDefault="00EC6EDF" w:rsidP="00156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6CE2" w:rsidRPr="00B00C99">
        <w:rPr>
          <w:rFonts w:ascii="Times New Roman" w:hAnsi="Times New Roman" w:cs="Times New Roman"/>
          <w:b/>
          <w:sz w:val="28"/>
          <w:szCs w:val="28"/>
        </w:rPr>
        <w:t>20</w:t>
      </w:r>
      <w:r w:rsidR="00B00C99">
        <w:rPr>
          <w:rFonts w:ascii="Times New Roman" w:hAnsi="Times New Roman" w:cs="Times New Roman"/>
          <w:b/>
          <w:sz w:val="28"/>
          <w:szCs w:val="28"/>
        </w:rPr>
        <w:t>20-2021</w:t>
      </w:r>
      <w:r w:rsidR="00156CE2" w:rsidRPr="00B0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C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221B3" w:rsidRDefault="00156CE2" w:rsidP="006A3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99">
        <w:rPr>
          <w:rFonts w:ascii="Times New Roman" w:hAnsi="Times New Roman" w:cs="Times New Roman"/>
          <w:b/>
          <w:sz w:val="28"/>
          <w:szCs w:val="28"/>
        </w:rPr>
        <w:t>«</w:t>
      </w:r>
      <w:r w:rsidR="000221B3">
        <w:rPr>
          <w:rFonts w:ascii="Times New Roman" w:hAnsi="Times New Roman" w:cs="Times New Roman"/>
          <w:b/>
          <w:sz w:val="28"/>
          <w:szCs w:val="28"/>
        </w:rPr>
        <w:t>Формирование готовности к обучению грамоте –</w:t>
      </w:r>
    </w:p>
    <w:p w:rsidR="00156CE2" w:rsidRPr="00B00C99" w:rsidRDefault="000221B3" w:rsidP="006A3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залог успешного обучения в школе</w:t>
      </w:r>
      <w:r w:rsidR="00156CE2" w:rsidRPr="00B00C99">
        <w:rPr>
          <w:rFonts w:ascii="Times New Roman" w:hAnsi="Times New Roman" w:cs="Times New Roman"/>
          <w:b/>
          <w:sz w:val="28"/>
          <w:szCs w:val="28"/>
        </w:rPr>
        <w:t>»</w:t>
      </w: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B7F" w:rsidRPr="00B00C99" w:rsidRDefault="00CF5B7F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B7F" w:rsidRPr="00B00C99" w:rsidRDefault="00CF5B7F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B7F" w:rsidRPr="00B00C99" w:rsidRDefault="00CF5B7F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2FE" w:rsidRPr="00B00C99" w:rsidRDefault="005252FE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B00C99" w:rsidRDefault="00156CE2" w:rsidP="00156C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="003A5467" w:rsidRPr="00B00C99">
        <w:rPr>
          <w:rFonts w:ascii="Times New Roman" w:hAnsi="Times New Roman" w:cs="Times New Roman"/>
          <w:sz w:val="28"/>
          <w:szCs w:val="28"/>
        </w:rPr>
        <w:t>Хайхян</w:t>
      </w:r>
      <w:proofErr w:type="spellEnd"/>
    </w:p>
    <w:p w:rsidR="00156CE2" w:rsidRPr="00B00C99" w:rsidRDefault="003A5467" w:rsidP="00156C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Виктория</w:t>
      </w:r>
      <w:r w:rsidR="00156CE2" w:rsidRPr="00B00C9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840148" w:rsidRPr="00B00C99" w:rsidRDefault="00840148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CB5" w:rsidRPr="00B00C99" w:rsidRDefault="00931CB5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A7B" w:rsidRDefault="00725A7B" w:rsidP="00DD7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FE" w:rsidRPr="00B00C99" w:rsidRDefault="00DD7CFE" w:rsidP="00DD7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C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B00C99" w:rsidRPr="00B00C99" w:rsidRDefault="00B00C99" w:rsidP="00B00C99">
      <w:pPr>
        <w:jc w:val="right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«Сделать серьезное занятие для ребенка занимательным – вот задача первоначального обучения»</w:t>
      </w:r>
    </w:p>
    <w:p w:rsidR="00B00C99" w:rsidRDefault="00B00C99" w:rsidP="00B00C99">
      <w:pPr>
        <w:jc w:val="right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К.Д.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Ушинскии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>̆</w:t>
      </w:r>
    </w:p>
    <w:p w:rsidR="00061BCD" w:rsidRPr="00B00C99" w:rsidRDefault="00061BCD" w:rsidP="00B00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9A4" w:rsidRPr="00061BCD" w:rsidRDefault="00E539A4" w:rsidP="00061B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61BCD">
        <w:rPr>
          <w:rFonts w:ascii="Times New Roman" w:hAnsi="Times New Roman" w:cs="Times New Roman"/>
          <w:sz w:val="28"/>
          <w:szCs w:val="28"/>
        </w:rPr>
        <w:t xml:space="preserve">Основой для обучения грамоте является </w:t>
      </w:r>
      <w:proofErr w:type="spellStart"/>
      <w:r w:rsidRPr="00061BCD">
        <w:rPr>
          <w:rFonts w:ascii="Times New Roman" w:hAnsi="Times New Roman" w:cs="Times New Roman"/>
          <w:sz w:val="28"/>
          <w:szCs w:val="28"/>
        </w:rPr>
        <w:t>общеречевое</w:t>
      </w:r>
      <w:proofErr w:type="spellEnd"/>
      <w:r w:rsidRPr="00061BCD">
        <w:rPr>
          <w:rFonts w:ascii="Times New Roman" w:hAnsi="Times New Roman" w:cs="Times New Roman"/>
          <w:sz w:val="28"/>
          <w:szCs w:val="28"/>
        </w:rPr>
        <w:t xml:space="preserve"> развитие детей. Поэтому при подготовке к обучению грамоте важен весь процесс речевого развития детей в детском саду: развитие связной речи, словаря, грамматической стороны речи, воспитание звуковой культуры речи, подготовка к обучению чтению и письму.</w:t>
      </w:r>
    </w:p>
    <w:p w:rsidR="00E539A4" w:rsidRPr="00061BCD" w:rsidRDefault="00E539A4" w:rsidP="00061B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61BCD">
        <w:rPr>
          <w:rFonts w:ascii="Times New Roman" w:hAnsi="Times New Roman" w:cs="Times New Roman"/>
          <w:sz w:val="28"/>
          <w:szCs w:val="28"/>
        </w:rP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— одна из главных. В детском саду дошкольники, усваивая родной язык, овладевают важнейшей формой речевого общения — устной речью. Речевое общение в его полном виде — понимание речи и активная речь — развивается постепенно. Ребенок овладевает разговорной речью, и это обусловливает некоторые особенности усвоения средств его родного языка.</w:t>
      </w:r>
    </w:p>
    <w:p w:rsidR="0094372A" w:rsidRPr="00061BCD" w:rsidRDefault="00E539A4" w:rsidP="00061B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61BCD">
        <w:rPr>
          <w:rFonts w:ascii="Times New Roman" w:hAnsi="Times New Roman" w:cs="Times New Roman"/>
          <w:sz w:val="28"/>
          <w:szCs w:val="28"/>
        </w:rPr>
        <w:t xml:space="preserve">Дошкольный возраст — период активного усвоения ребенком разговорного языка, становления и развития всех сторон речи.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061BCD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061BCD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дальнейшем.</w:t>
      </w:r>
    </w:p>
    <w:p w:rsidR="00E539A4" w:rsidRPr="00061BCD" w:rsidRDefault="00E539A4" w:rsidP="00061B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61BCD">
        <w:rPr>
          <w:rFonts w:ascii="Times New Roman" w:hAnsi="Times New Roman" w:cs="Times New Roman"/>
          <w:sz w:val="28"/>
          <w:szCs w:val="28"/>
        </w:rPr>
        <w:t>Проблема обучения грамоте в детских садах в России не является новой. Вплоть до 1944 г. предусматривалось обучение грамоте детей от 7 до 8 лет. С 1944 г., когда школа перешла на обучение с семилетнего возраста, и до 1962 г. вопрос об обучении дошкольников чтению и письму в программе детского сада не ставился.</w:t>
      </w:r>
    </w:p>
    <w:p w:rsidR="00E539A4" w:rsidRPr="00061BCD" w:rsidRDefault="00E539A4" w:rsidP="00061B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61BCD">
        <w:rPr>
          <w:rFonts w:ascii="Times New Roman" w:hAnsi="Times New Roman" w:cs="Times New Roman"/>
          <w:sz w:val="28"/>
          <w:szCs w:val="28"/>
        </w:rPr>
        <w:t>Во второй половине 50-х гг. под руководством А.П. Усовой и А.И. Воскресенской была проведена большая экспериментальная работа с целью изучения особенностей, содержания и методики обучения чтению и письму детей шести лет. На ее основе в «Программу воспитания в детском саду» (1962) был включен раздел «Обучение грамоте», который предусматривал обучение чтению и письму детей подготовительной к школе группы на неполном алфавите. При апробации программы ее содержание по ряду причин (отсутствие квалифицированных кадров, недостатки разработанной методики, слабая материальная база) претерпевало существенные изменения.</w:t>
      </w:r>
    </w:p>
    <w:p w:rsidR="00E539A4" w:rsidRPr="00061BCD" w:rsidRDefault="00E539A4" w:rsidP="00061B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61BCD">
        <w:rPr>
          <w:rFonts w:ascii="Times New Roman" w:hAnsi="Times New Roman" w:cs="Times New Roman"/>
          <w:sz w:val="28"/>
          <w:szCs w:val="28"/>
        </w:rPr>
        <w:t>В настоящее время процесс подготовки к обучению грамоте детей старшей и подготовительной к школе групп остается актуальным и важным.</w:t>
      </w:r>
    </w:p>
    <w:p w:rsidR="00E539A4" w:rsidRPr="00B00C99" w:rsidRDefault="00E539A4" w:rsidP="00DD7CFE">
      <w:pPr>
        <w:rPr>
          <w:rFonts w:ascii="Times New Roman" w:hAnsi="Times New Roman" w:cs="Times New Roman"/>
          <w:sz w:val="28"/>
          <w:szCs w:val="28"/>
        </w:rPr>
      </w:pPr>
    </w:p>
    <w:p w:rsidR="00E539A4" w:rsidRPr="00B00C99" w:rsidRDefault="00DD7CFE" w:rsidP="00E539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C9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Цели:</w:t>
      </w:r>
    </w:p>
    <w:p w:rsidR="0094372A" w:rsidRPr="00B00C99" w:rsidRDefault="00E539A4" w:rsidP="00E539A4">
      <w:pPr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1. Способствовать развитию фонетической стороны речи детей;</w:t>
      </w:r>
    </w:p>
    <w:p w:rsidR="00E539A4" w:rsidRPr="00B00C99" w:rsidRDefault="00E539A4" w:rsidP="00E539A4">
      <w:pPr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2. Формировать слуховое внимание;</w:t>
      </w:r>
    </w:p>
    <w:p w:rsidR="00E539A4" w:rsidRPr="00B00C99" w:rsidRDefault="00E539A4" w:rsidP="00E539A4">
      <w:pPr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3. Развивать фонетический слух с целью подготовки детей к обучению звуковому анализу слов.</w:t>
      </w:r>
    </w:p>
    <w:p w:rsidR="00E539A4" w:rsidRPr="00B00C99" w:rsidRDefault="00E539A4" w:rsidP="00DD7CF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B00C99" w:rsidRPr="00B00C99" w:rsidRDefault="00B00C99" w:rsidP="00DD7CF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DD7CFE" w:rsidRPr="00B00C99" w:rsidRDefault="00DD7CFE" w:rsidP="00DD7CFE">
      <w:pPr>
        <w:spacing w:before="24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C9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9718E7" w:rsidRPr="00B00C99" w:rsidRDefault="00BA550D" w:rsidP="00B00C99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bCs/>
          <w:sz w:val="28"/>
          <w:szCs w:val="28"/>
        </w:rPr>
        <w:t>1</w:t>
      </w:r>
      <w:r w:rsidRPr="00B00C99">
        <w:rPr>
          <w:rFonts w:ascii="Times New Roman" w:hAnsi="Times New Roman" w:cs="Times New Roman"/>
          <w:sz w:val="28"/>
          <w:szCs w:val="28"/>
        </w:rPr>
        <w:t>. Учить детей выделять в произношении заданный звук сравнивать (различать, дифференцировать) звуки, близкие в артикуляционном или акустическом отношении (твердые и мягкие согласные, глухие и звонкие согласные, шипящие и свистящие, сонорные).</w:t>
      </w:r>
    </w:p>
    <w:p w:rsidR="00BA550D" w:rsidRPr="00B00C99" w:rsidRDefault="00BA550D" w:rsidP="00B00C99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2. Определять на слух звук, который встречается в ряду из 4 – 5 слов. Замечать слова с заданным звуком в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>, скороговорке, подбирать слова с заданным звуком, формировать представление о слове, звуке, слоге, предложении;</w:t>
      </w:r>
    </w:p>
    <w:p w:rsidR="00BA550D" w:rsidRPr="00B00C99" w:rsidRDefault="00BA550D" w:rsidP="00B00C99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3. Проводить звуковой анализ, работая со словом (коротким, длинным) и используя при этом различные игры; активизировать представление о слове, звуке, слоге, предложении.</w:t>
      </w:r>
    </w:p>
    <w:p w:rsidR="00BA550D" w:rsidRPr="00B00C99" w:rsidRDefault="00BA550D" w:rsidP="00B00C99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4. Уделять внимание подготовке руки к письму, формированию элементарных графических умений и подготовке к технике письма.</w:t>
      </w:r>
    </w:p>
    <w:p w:rsidR="00BA550D" w:rsidRPr="00B00C99" w:rsidRDefault="00BA550D" w:rsidP="00B00C99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5. Развивать умения письменной речи: читать отдельные слова и словосочетания, писать печатные буквы.</w:t>
      </w:r>
    </w:p>
    <w:p w:rsidR="009227E4" w:rsidRPr="00B00C99" w:rsidRDefault="009227E4" w:rsidP="009227E4">
      <w:pPr>
        <w:rPr>
          <w:rFonts w:ascii="Times New Roman" w:hAnsi="Times New Roman" w:cs="Times New Roman"/>
          <w:sz w:val="28"/>
          <w:szCs w:val="28"/>
        </w:rPr>
      </w:pPr>
    </w:p>
    <w:p w:rsidR="009227E4" w:rsidRDefault="009227E4" w:rsidP="0065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CD" w:rsidRDefault="00061BCD" w:rsidP="0065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CD" w:rsidRDefault="00061BCD" w:rsidP="0065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CD" w:rsidRDefault="00061BCD" w:rsidP="0065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CD" w:rsidRPr="00B00C99" w:rsidRDefault="00061BCD" w:rsidP="0065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7E4" w:rsidRPr="00B00C99" w:rsidRDefault="00654420" w:rsidP="00A67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b/>
          <w:sz w:val="28"/>
          <w:szCs w:val="28"/>
        </w:rPr>
        <w:lastRenderedPageBreak/>
        <w:t>План по самообразованию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1985"/>
        <w:gridCol w:w="2268"/>
        <w:gridCol w:w="2411"/>
      </w:tblGrid>
      <w:tr w:rsidR="00654420" w:rsidRPr="00B00C99" w:rsidTr="00CF58AE">
        <w:tc>
          <w:tcPr>
            <w:tcW w:w="1276" w:type="dxa"/>
            <w:vMerge w:val="restart"/>
          </w:tcPr>
          <w:p w:rsidR="00654420" w:rsidRPr="00B00C99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931" w:type="dxa"/>
            <w:gridSpan w:val="4"/>
          </w:tcPr>
          <w:p w:rsidR="00654420" w:rsidRPr="00B00C99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B5F75" w:rsidRPr="00B00C99" w:rsidTr="009021DD">
        <w:tc>
          <w:tcPr>
            <w:tcW w:w="1276" w:type="dxa"/>
            <w:vMerge/>
          </w:tcPr>
          <w:p w:rsidR="00654420" w:rsidRPr="00B00C99" w:rsidRDefault="00654420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4420" w:rsidRPr="00B00C99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1985" w:type="dxa"/>
          </w:tcPr>
          <w:p w:rsidR="00654420" w:rsidRPr="00B00C99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268" w:type="dxa"/>
          </w:tcPr>
          <w:p w:rsidR="00654420" w:rsidRPr="00B00C99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2410" w:type="dxa"/>
          </w:tcPr>
          <w:p w:rsidR="00654420" w:rsidRPr="00B00C99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6B5F75" w:rsidRPr="00B00C99" w:rsidTr="009021DD">
        <w:tc>
          <w:tcPr>
            <w:tcW w:w="1276" w:type="dxa"/>
          </w:tcPr>
          <w:p w:rsidR="0080331F" w:rsidRPr="00B00C99" w:rsidRDefault="0080331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20" w:rsidRPr="00B00C99" w:rsidRDefault="00A4403F" w:rsidP="00061B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80331F" w:rsidRPr="00B00C99" w:rsidRDefault="0080331F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A4403F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Логопедическое обследование</w:t>
            </w:r>
            <w:r w:rsidR="00BA550D" w:rsidRPr="00B00C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Подбор наглядного материала с картинками на разные звуки</w:t>
            </w:r>
          </w:p>
        </w:tc>
        <w:tc>
          <w:tcPr>
            <w:tcW w:w="1985" w:type="dxa"/>
          </w:tcPr>
          <w:p w:rsidR="00654420" w:rsidRPr="00B00C99" w:rsidRDefault="00654420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D6" w:rsidRPr="00B00C99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семьи в развитии речи ребенка»</w:t>
            </w:r>
          </w:p>
          <w:p w:rsidR="002D53D6" w:rsidRPr="00B00C99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D6" w:rsidRPr="00B00C99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31F" w:rsidRPr="00B00C99" w:rsidRDefault="0080331F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31F" w:rsidRPr="00B00C99" w:rsidRDefault="003959F9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44DC" w:rsidRPr="00B00C99">
              <w:rPr>
                <w:rFonts w:ascii="Times New Roman" w:hAnsi="Times New Roman" w:cs="Times New Roman"/>
                <w:sz w:val="28"/>
                <w:szCs w:val="28"/>
              </w:rPr>
              <w:t>Диагностика ур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44DC" w:rsidRPr="00B00C9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я развития </w:t>
            </w:r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>фонематического восприятия и навыков звукового анализа у детей на начало учебного года</w:t>
            </w:r>
          </w:p>
          <w:p w:rsidR="002D53D6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 Разработка перспективного плана</w:t>
            </w:r>
          </w:p>
          <w:p w:rsidR="00E56D34" w:rsidRPr="00B00C99" w:rsidRDefault="00E56D34" w:rsidP="0092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слогосложения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быстрому чтению и пониманию прочитанного» (Филиппова </w:t>
            </w:r>
            <w:r w:rsidR="00923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.В.)</w:t>
            </w:r>
          </w:p>
        </w:tc>
        <w:tc>
          <w:tcPr>
            <w:tcW w:w="2410" w:type="dxa"/>
          </w:tcPr>
          <w:p w:rsidR="0080331F" w:rsidRPr="00B00C99" w:rsidRDefault="0080331F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20" w:rsidRPr="00B00C99" w:rsidRDefault="00626935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 Выступление на родительском собрании.</w:t>
            </w:r>
          </w:p>
        </w:tc>
      </w:tr>
      <w:tr w:rsidR="009227E4" w:rsidRPr="00B00C99" w:rsidTr="009021DD">
        <w:tc>
          <w:tcPr>
            <w:tcW w:w="1276" w:type="dxa"/>
          </w:tcPr>
          <w:p w:rsidR="009227E4" w:rsidRPr="00B00C99" w:rsidRDefault="009227E4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4" w:rsidRPr="00B00C99" w:rsidRDefault="009227E4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vMerge w:val="restart"/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индивидуальных занятий по формированию правильного звукопроизношения, развитию фонематического слуха, навыков </w:t>
            </w:r>
            <w:proofErr w:type="spellStart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звукослогового</w:t>
            </w:r>
            <w:proofErr w:type="spellEnd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синтеза.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r w:rsidR="00BA550D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фронтальных 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proofErr w:type="gramStart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под-готовке</w:t>
            </w:r>
            <w:proofErr w:type="gramEnd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обуче-нию</w:t>
            </w:r>
            <w:proofErr w:type="spellEnd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грамоте</w:t>
            </w:r>
            <w:r w:rsidR="00BA550D" w:rsidRPr="00B00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-Использование новых дидактических игр по обучению грамоте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-Подбор материала по формированию графических умений.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-Использование пальчиковых игр.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27E4" w:rsidRPr="00B00C99" w:rsidRDefault="00A6786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на тему: «Взаимо</w:t>
            </w:r>
            <w:r w:rsidR="009227E4" w:rsidRPr="00B00C99">
              <w:rPr>
                <w:rFonts w:ascii="Times New Roman" w:hAnsi="Times New Roman" w:cs="Times New Roman"/>
                <w:sz w:val="28"/>
                <w:szCs w:val="28"/>
              </w:rPr>
              <w:t>связь работы логопеда и воспитателя».</w:t>
            </w:r>
          </w:p>
        </w:tc>
        <w:tc>
          <w:tcPr>
            <w:tcW w:w="2268" w:type="dxa"/>
          </w:tcPr>
          <w:p w:rsidR="009227E4" w:rsidRPr="00B00C99" w:rsidRDefault="00A6786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методич</w:t>
            </w:r>
            <w:r w:rsidR="009227E4" w:rsidRPr="00B00C99">
              <w:rPr>
                <w:rFonts w:ascii="Times New Roman" w:hAnsi="Times New Roman" w:cs="Times New Roman"/>
                <w:sz w:val="28"/>
                <w:szCs w:val="28"/>
              </w:rPr>
              <w:t>еской литературы.</w:t>
            </w:r>
          </w:p>
          <w:p w:rsidR="009227E4" w:rsidRDefault="00A6786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конспек</w:t>
            </w:r>
            <w:r w:rsidR="009227E4" w:rsidRPr="00B00C99">
              <w:rPr>
                <w:rFonts w:ascii="Times New Roman" w:hAnsi="Times New Roman" w:cs="Times New Roman"/>
                <w:sz w:val="28"/>
                <w:szCs w:val="28"/>
              </w:rPr>
              <w:t>тов по обучению грамоте.</w:t>
            </w:r>
          </w:p>
          <w:p w:rsidR="00EA48F9" w:rsidRDefault="00EA48F9" w:rsidP="00EA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«Развитие фонетико-фонематических процессов. Авторский подход коррекционно-развивающей работы» (Белозерцева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Т.В.),</w:t>
            </w:r>
          </w:p>
          <w:p w:rsidR="00DE299B" w:rsidRPr="00B00C99" w:rsidRDefault="00DE299B" w:rsidP="00EA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слухового восприятия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</w:t>
            </w:r>
            <w:r w:rsidR="00923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 с помощью дидактических игр и упражнений у дошкольников» (Червякова Н.А.) </w:t>
            </w:r>
          </w:p>
        </w:tc>
        <w:tc>
          <w:tcPr>
            <w:tcW w:w="2410" w:type="dxa"/>
          </w:tcPr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консультаций для родителей.</w:t>
            </w:r>
          </w:p>
          <w:p w:rsidR="00A754F2" w:rsidRPr="00B00C99" w:rsidRDefault="00A754F2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-Проведение семинара «Роль семьи в развитии речи ребенка».</w:t>
            </w:r>
          </w:p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E4" w:rsidRPr="00B00C99" w:rsidTr="009021DD">
        <w:tc>
          <w:tcPr>
            <w:tcW w:w="1276" w:type="dxa"/>
          </w:tcPr>
          <w:p w:rsidR="009227E4" w:rsidRPr="00B00C99" w:rsidRDefault="009227E4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4" w:rsidRPr="00B00C99" w:rsidRDefault="009227E4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Merge/>
          </w:tcPr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27E4" w:rsidRPr="00B00C99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«Содержание и методика обучения грамоте детей старшего и дошкольного возраста»</w:t>
            </w:r>
          </w:p>
        </w:tc>
        <w:tc>
          <w:tcPr>
            <w:tcW w:w="2268" w:type="dxa"/>
          </w:tcPr>
          <w:p w:rsidR="00DE299B" w:rsidRDefault="00CF58AE" w:rsidP="00D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9227E4" w:rsidRPr="00B00C9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DE299B">
              <w:rPr>
                <w:rFonts w:ascii="Times New Roman" w:hAnsi="Times New Roman" w:cs="Times New Roman"/>
                <w:sz w:val="28"/>
                <w:szCs w:val="28"/>
              </w:rPr>
              <w:t>Подготовка дошкольников с ОВЗ к обучению грамоте» (</w:t>
            </w:r>
            <w:proofErr w:type="spellStart"/>
            <w:r w:rsidR="00DE299B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="00DE299B">
              <w:rPr>
                <w:rFonts w:ascii="Times New Roman" w:hAnsi="Times New Roman" w:cs="Times New Roman"/>
                <w:sz w:val="28"/>
                <w:szCs w:val="28"/>
              </w:rPr>
              <w:t xml:space="preserve"> Е.Н.)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8AE" w:rsidRPr="00B00C99" w:rsidRDefault="00CF58AE" w:rsidP="00D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«Система коррекции ротацизма у детей с ОНР»</w:t>
            </w:r>
          </w:p>
        </w:tc>
        <w:tc>
          <w:tcPr>
            <w:tcW w:w="2410" w:type="dxa"/>
          </w:tcPr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 Проведение семинара – практикума:</w:t>
            </w:r>
          </w:p>
          <w:p w:rsidR="009227E4" w:rsidRPr="00B00C99" w:rsidRDefault="009227E4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786C">
              <w:rPr>
                <w:rFonts w:ascii="Times New Roman" w:hAnsi="Times New Roman" w:cs="Times New Roman"/>
                <w:sz w:val="28"/>
                <w:szCs w:val="28"/>
              </w:rPr>
              <w:t>Советы логопед</w:t>
            </w:r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>а по выполнению домашних заданий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27E4" w:rsidRPr="00B00C99" w:rsidRDefault="00A754F2" w:rsidP="00A6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 Беседа «С чего начинать обучение грамоте»</w:t>
            </w:r>
          </w:p>
        </w:tc>
      </w:tr>
      <w:tr w:rsidR="0072608B" w:rsidRPr="00B00C99" w:rsidTr="0072608B">
        <w:tc>
          <w:tcPr>
            <w:tcW w:w="1276" w:type="dxa"/>
            <w:tcBorders>
              <w:bottom w:val="single" w:sz="4" w:space="0" w:color="auto"/>
            </w:tcBorders>
          </w:tcPr>
          <w:p w:rsidR="0072608B" w:rsidRPr="00B00C99" w:rsidRDefault="0072608B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8B" w:rsidRPr="00B00C99" w:rsidRDefault="0072608B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8B" w:rsidRPr="00B00C99" w:rsidRDefault="0072608B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608B" w:rsidRPr="00B00C99" w:rsidRDefault="0072608B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608B" w:rsidRPr="00B00C99" w:rsidRDefault="0072608B" w:rsidP="00CF58AE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– средство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2608B" w:rsidRDefault="0072608B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 Подбор и изготовление картотеки дидакти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игр по обучению грамоте.</w:t>
            </w:r>
          </w:p>
          <w:p w:rsidR="0072608B" w:rsidRPr="00B00C99" w:rsidRDefault="0072608B" w:rsidP="00A6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«Традиционные и инновационные подходы к коррекции нарушений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с различными нарушениями»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А.Э.)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F2CBA" w:rsidRPr="00B00C99" w:rsidRDefault="00A6786C" w:rsidP="005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CBA" w:rsidRPr="00B00C99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– практикума: «Делаем дыхательную гимнастику правильно. Средства развития речевого дыхания»</w:t>
            </w:r>
          </w:p>
          <w:p w:rsidR="005F2CBA" w:rsidRPr="00B00C99" w:rsidRDefault="005F2CBA" w:rsidP="005F2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8B" w:rsidRPr="00B00C99" w:rsidRDefault="00A6786C" w:rsidP="005F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CBA" w:rsidRPr="00B00C99">
              <w:rPr>
                <w:rFonts w:ascii="Times New Roman" w:hAnsi="Times New Roman" w:cs="Times New Roman"/>
                <w:sz w:val="28"/>
                <w:szCs w:val="28"/>
              </w:rPr>
              <w:t>Беседа «Как подготовить руку к письму»</w:t>
            </w:r>
          </w:p>
        </w:tc>
      </w:tr>
      <w:tr w:rsidR="00BA550D" w:rsidRPr="00B00C99" w:rsidTr="009021DD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8AC" w:rsidRDefault="000008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AC" w:rsidRDefault="000008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AC" w:rsidRDefault="000008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-Знакомство с обводками и штриховкой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2D53D6" w:rsidRPr="00B00C99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«Развитие </w:t>
            </w:r>
            <w:proofErr w:type="spellStart"/>
            <w:proofErr w:type="gramStart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t>тичес</w:t>
            </w:r>
            <w:proofErr w:type="spellEnd"/>
            <w:r w:rsidR="00923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</w:t>
            </w:r>
            <w:proofErr w:type="gramEnd"/>
            <w:r w:rsidR="00492028">
              <w:rPr>
                <w:rFonts w:ascii="Times New Roman" w:hAnsi="Times New Roman" w:cs="Times New Roman"/>
                <w:sz w:val="28"/>
                <w:szCs w:val="28"/>
              </w:rPr>
              <w:t xml:space="preserve"> слуха и навыков </w:t>
            </w:r>
            <w:proofErr w:type="spellStart"/>
            <w:r w:rsidR="0049202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буквен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анализа»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2815" w:rsidRDefault="00BA550D" w:rsidP="00B9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дидактического материала </w:t>
            </w:r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«Звуковые домики»; «Найди место звука в слове»; «Схемы слов». </w:t>
            </w:r>
          </w:p>
          <w:p w:rsidR="00B92815" w:rsidRPr="00B00C99" w:rsidRDefault="00B92815" w:rsidP="00B9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-Обновление обводок и штриховок</w:t>
            </w:r>
          </w:p>
          <w:p w:rsidR="00B92815" w:rsidRDefault="00B92815" w:rsidP="00B9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-Обновление наглядного материала по программе подготовки к обучению грамоте</w:t>
            </w:r>
          </w:p>
          <w:p w:rsidR="00CB27EC" w:rsidRDefault="00CB27EC" w:rsidP="00B9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«Формирование навыка письма</w:t>
            </w:r>
            <w:r w:rsidR="00577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550D" w:rsidRPr="00B00C99" w:rsidRDefault="005778E8" w:rsidP="00A6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(Мазина В.Д.)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Семинар: «Развитие фонемати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t xml:space="preserve">ческого </w:t>
            </w:r>
            <w:r w:rsidR="00492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 и навыков звуко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буквенного анализа»</w:t>
            </w: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0D" w:rsidRPr="00B00C99" w:rsidTr="009021DD">
        <w:tc>
          <w:tcPr>
            <w:tcW w:w="1276" w:type="dxa"/>
            <w:tcBorders>
              <w:right w:val="single" w:sz="4" w:space="0" w:color="auto"/>
            </w:tcBorders>
          </w:tcPr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50D" w:rsidRPr="00B00C99" w:rsidRDefault="002D53D6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Консультация «Учимся играя. Система игр и упражнений по обучению детей грамоте»</w:t>
            </w:r>
          </w:p>
        </w:tc>
        <w:tc>
          <w:tcPr>
            <w:tcW w:w="2268" w:type="dxa"/>
          </w:tcPr>
          <w:p w:rsidR="00BA550D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картотеку </w:t>
            </w:r>
            <w:proofErr w:type="spellStart"/>
            <w:proofErr w:type="gramStart"/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>артикуляцион</w:t>
            </w:r>
            <w:proofErr w:type="spellEnd"/>
            <w:r w:rsidR="00923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гимнастикой и пальчиковыми играми.</w:t>
            </w:r>
          </w:p>
          <w:p w:rsidR="004714AC" w:rsidRPr="00B00C99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 до. Разнообразные и эффективные методы профилактики и коррекции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О.И.)</w:t>
            </w:r>
          </w:p>
        </w:tc>
        <w:tc>
          <w:tcPr>
            <w:tcW w:w="2410" w:type="dxa"/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 w:rsidR="0072608B">
              <w:rPr>
                <w:rFonts w:ascii="Times New Roman" w:hAnsi="Times New Roman" w:cs="Times New Roman"/>
                <w:sz w:val="28"/>
                <w:szCs w:val="28"/>
              </w:rPr>
              <w:t>нар: «Игры и упражнения для рас</w:t>
            </w: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ширения словарного запаса детей».</w:t>
            </w:r>
          </w:p>
        </w:tc>
      </w:tr>
      <w:tr w:rsidR="00BA550D" w:rsidRPr="00B00C99" w:rsidTr="009021DD">
        <w:tc>
          <w:tcPr>
            <w:tcW w:w="1276" w:type="dxa"/>
            <w:tcBorders>
              <w:right w:val="single" w:sz="4" w:space="0" w:color="auto"/>
            </w:tcBorders>
          </w:tcPr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proofErr w:type="gramStart"/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>дидактическо</w:t>
            </w:r>
            <w:r w:rsidR="00923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2D53D6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обучению детей грамоте.</w:t>
            </w:r>
          </w:p>
        </w:tc>
        <w:tc>
          <w:tcPr>
            <w:tcW w:w="2268" w:type="dxa"/>
          </w:tcPr>
          <w:p w:rsidR="00BA550D" w:rsidRPr="00B66B52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3D6" w:rsidRPr="00B66B5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дидактических игр «Слоговые таблицы»; «Составь слово». </w:t>
            </w:r>
          </w:p>
          <w:p w:rsidR="00BA550D" w:rsidRPr="00B66B52" w:rsidRDefault="00020292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4AC" w:rsidRPr="00B66B5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proofErr w:type="spellStart"/>
            <w:r w:rsidR="004714AC" w:rsidRPr="00B66B52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="004714AC" w:rsidRPr="00B66B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714AC" w:rsidRPr="00B6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66B52" w:rsidRPr="00B66B52">
              <w:rPr>
                <w:rFonts w:ascii="Times New Roman" w:hAnsi="Times New Roman" w:cs="Times New Roman"/>
                <w:sz w:val="28"/>
                <w:szCs w:val="28"/>
              </w:rPr>
              <w:t xml:space="preserve">Вкусная, полезная и интересная </w:t>
            </w:r>
            <w:proofErr w:type="gramStart"/>
            <w:r w:rsidR="00B66B52" w:rsidRPr="00B66B52">
              <w:rPr>
                <w:rFonts w:ascii="Times New Roman" w:hAnsi="Times New Roman" w:cs="Times New Roman"/>
                <w:sz w:val="28"/>
                <w:szCs w:val="28"/>
              </w:rPr>
              <w:t>артикуляцион</w:t>
            </w:r>
            <w:r w:rsidR="000B41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B66B52" w:rsidRPr="00B66B5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="00B66B52" w:rsidRPr="00B66B52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гимнастика» (Юрченко М.А.).</w:t>
            </w:r>
          </w:p>
        </w:tc>
        <w:tc>
          <w:tcPr>
            <w:tcW w:w="2410" w:type="dxa"/>
          </w:tcPr>
          <w:p w:rsidR="00BA550D" w:rsidRPr="00B00C99" w:rsidRDefault="009234E1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A550D" w:rsidRPr="00B00C99">
              <w:rPr>
                <w:rFonts w:ascii="Times New Roman" w:hAnsi="Times New Roman" w:cs="Times New Roman"/>
                <w:sz w:val="28"/>
                <w:szCs w:val="28"/>
              </w:rPr>
              <w:t>Семинар «Приемы формирования грамматического строя речи».</w:t>
            </w:r>
          </w:p>
          <w:p w:rsidR="00A754F2" w:rsidRPr="00B00C99" w:rsidRDefault="00492028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«Определение гласных звуков. </w:t>
            </w:r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согласных звуков. Их </w:t>
            </w:r>
            <w:proofErr w:type="spellStart"/>
            <w:proofErr w:type="gramStart"/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r w:rsidR="000202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BA550D" w:rsidRPr="00B00C99" w:rsidTr="009021DD">
        <w:tc>
          <w:tcPr>
            <w:tcW w:w="1276" w:type="dxa"/>
            <w:tcBorders>
              <w:right w:val="single" w:sz="4" w:space="0" w:color="auto"/>
            </w:tcBorders>
          </w:tcPr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14AC" w:rsidRDefault="004714AC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картотеки </w:t>
            </w:r>
            <w:proofErr w:type="spellStart"/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скороговорками.</w:t>
            </w:r>
          </w:p>
          <w:p w:rsidR="00BA550D" w:rsidRPr="00B00C99" w:rsidRDefault="004714AC" w:rsidP="0044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4429C">
              <w:rPr>
                <w:rFonts w:ascii="Times New Roman" w:hAnsi="Times New Roman" w:cs="Times New Roman"/>
                <w:sz w:val="28"/>
                <w:szCs w:val="28"/>
              </w:rPr>
              <w:t>Основы логопедического массажа» (</w:t>
            </w:r>
            <w:proofErr w:type="spellStart"/>
            <w:r w:rsidR="0044429C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="0044429C"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2410" w:type="dxa"/>
          </w:tcPr>
          <w:p w:rsidR="00BA550D" w:rsidRPr="00B00C99" w:rsidRDefault="00BA550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Семинар: «Развитие связной речи»</w:t>
            </w:r>
          </w:p>
        </w:tc>
      </w:tr>
      <w:tr w:rsidR="00BA550D" w:rsidRPr="00B00C99" w:rsidTr="009021DD">
        <w:tc>
          <w:tcPr>
            <w:tcW w:w="1276" w:type="dxa"/>
            <w:tcBorders>
              <w:right w:val="single" w:sz="4" w:space="0" w:color="auto"/>
            </w:tcBorders>
          </w:tcPr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BA550D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Default="009021DD" w:rsidP="0047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4AC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развития фонематического слуха и навыков у детей на конец года. </w:t>
            </w:r>
          </w:p>
          <w:p w:rsidR="004714AC" w:rsidRDefault="004714AC" w:rsidP="0047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C" w:rsidRDefault="004714AC" w:rsidP="0047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Pr="00B00C99" w:rsidRDefault="004714AC" w:rsidP="0047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99">
              <w:rPr>
                <w:rFonts w:ascii="Times New Roman" w:hAnsi="Times New Roman" w:cs="Times New Roman"/>
                <w:sz w:val="28"/>
                <w:szCs w:val="28"/>
              </w:rPr>
              <w:t>-Анализ работы по программе подготовки к обучению грамоте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550D" w:rsidRPr="00B00C99" w:rsidRDefault="009021DD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совете: «</w:t>
            </w:r>
            <w:r w:rsidR="00D864F5">
              <w:rPr>
                <w:rFonts w:ascii="Times New Roman" w:hAnsi="Times New Roman" w:cs="Times New Roman"/>
                <w:sz w:val="28"/>
                <w:szCs w:val="28"/>
              </w:rPr>
              <w:t xml:space="preserve">Отчет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проделанной работе»</w:t>
            </w:r>
          </w:p>
        </w:tc>
        <w:tc>
          <w:tcPr>
            <w:tcW w:w="2268" w:type="dxa"/>
          </w:tcPr>
          <w:p w:rsidR="00BA550D" w:rsidRPr="00B00C99" w:rsidRDefault="00D864F5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550D" w:rsidRPr="00B00C99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материалов.</w:t>
            </w:r>
          </w:p>
          <w:p w:rsidR="00A754F2" w:rsidRDefault="00D864F5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54F2" w:rsidRPr="00B00C99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работе. </w:t>
            </w:r>
          </w:p>
          <w:p w:rsidR="00D864F5" w:rsidRPr="00B00C99" w:rsidRDefault="00D864F5" w:rsidP="00D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«Организация продуктивного взаимодействия учителя-логопеда с семьями, обучающихся в условиях детского сада и школы» (Вакуленко Л.С.)</w:t>
            </w:r>
          </w:p>
        </w:tc>
        <w:tc>
          <w:tcPr>
            <w:tcW w:w="2410" w:type="dxa"/>
          </w:tcPr>
          <w:p w:rsidR="00BA550D" w:rsidRPr="00B00C99" w:rsidRDefault="0072608B" w:rsidP="00B00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</w:t>
            </w:r>
            <w:r w:rsidR="00BA550D" w:rsidRPr="00B00C99">
              <w:rPr>
                <w:rFonts w:ascii="Times New Roman" w:hAnsi="Times New Roman" w:cs="Times New Roman"/>
                <w:sz w:val="28"/>
                <w:szCs w:val="28"/>
              </w:rPr>
              <w:t>лей: «Рекомендации логопеда о работе с ребенком в летний период».</w:t>
            </w:r>
          </w:p>
        </w:tc>
      </w:tr>
    </w:tbl>
    <w:p w:rsidR="00B00C99" w:rsidRDefault="00B00C99" w:rsidP="005B6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86C" w:rsidRDefault="00A6786C" w:rsidP="005B6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86C" w:rsidRPr="00B00C99" w:rsidRDefault="00A6786C" w:rsidP="005B6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9DE" w:rsidRPr="00B00C99" w:rsidRDefault="002049DE" w:rsidP="005B6B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C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Методическая литература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Т.Б. Филичева, Т.В. Туманова «Дети с фонетико-фонематическим недоразвитием. Воспитание и обучение» (М., «Гном-Пресс», 1999г.)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Н.С. Воронцова, Е.В. Колесникова «Развитие фонематического слуха у дошкольников» (М7, «Гном – Пресс», 1997г.)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Бондаренко Т. М. Комплексные занятия в подготовительной группе детского сада. Воронеж 2009г.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Е.В. Колесникова «Развитие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>-буквенного анализа у детей 5-6 лет» (М., «Гном-Пресс», 2000г.)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C99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Д. Г. «Как хорошо уметь читать!» «Детство – Пресс 2000г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Ушакова О. С. Развитие речи детей 5 – 7 лет</w:t>
      </w:r>
      <w:proofErr w:type="gramStart"/>
      <w:r w:rsidRPr="00B00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99">
        <w:rPr>
          <w:rFonts w:ascii="Times New Roman" w:hAnsi="Times New Roman" w:cs="Times New Roman"/>
          <w:sz w:val="28"/>
          <w:szCs w:val="28"/>
        </w:rPr>
        <w:t>ООО «ТЦ –Сфера»2014г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>Т.А. Ткаченко «Логопедическая тетрадь «Развитие фонематического восприятия и навыков звукового анализа»» (С-ПБ., «Детство-Пресс», 1998г.)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>, Н.В. Дурова. Л.В. Невская «Обучение дошкольников грамоте. Методическое пособие.» (М., «Школа-Пресс», 2000г.)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В. Н. Конспекты занятий в подготовительной группе</w:t>
      </w:r>
      <w:proofErr w:type="gramStart"/>
      <w:r w:rsidRPr="00B00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99">
        <w:rPr>
          <w:rFonts w:ascii="Times New Roman" w:hAnsi="Times New Roman" w:cs="Times New Roman"/>
          <w:sz w:val="28"/>
          <w:szCs w:val="28"/>
        </w:rPr>
        <w:t>Воронеж 2010г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Е.Развитие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речи</w:t>
      </w:r>
      <w:proofErr w:type="gramStart"/>
      <w:r w:rsidRPr="00B00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99">
        <w:rPr>
          <w:rFonts w:ascii="Times New Roman" w:hAnsi="Times New Roman" w:cs="Times New Roman"/>
          <w:sz w:val="28"/>
          <w:szCs w:val="28"/>
        </w:rPr>
        <w:t xml:space="preserve"> Школа дошколят. Москва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Курицына Э. М. Игры на развитие речи. Говорим правильно.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DF4F5E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Л. Е</w:t>
      </w:r>
      <w:proofErr w:type="gramStart"/>
      <w:r w:rsidRPr="00B00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«Обучение грамоте . Конспекты.</w:t>
      </w:r>
    </w:p>
    <w:p w:rsidR="00472932" w:rsidRPr="00B00C99" w:rsidRDefault="00DF4F5E" w:rsidP="00DF4F5E">
      <w:pPr>
        <w:jc w:val="both"/>
        <w:rPr>
          <w:rFonts w:ascii="Times New Roman" w:hAnsi="Times New Roman" w:cs="Times New Roman"/>
          <w:sz w:val="28"/>
          <w:szCs w:val="28"/>
        </w:rPr>
      </w:pPr>
      <w:r w:rsidRPr="00B00C99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Пожилаенко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 xml:space="preserve"> «Волшебный мир звуков и слов. Пособие для логопедов» (М., «</w:t>
      </w:r>
      <w:proofErr w:type="spellStart"/>
      <w:r w:rsidRPr="00B00C9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00C99">
        <w:rPr>
          <w:rFonts w:ascii="Times New Roman" w:hAnsi="Times New Roman" w:cs="Times New Roman"/>
          <w:sz w:val="28"/>
          <w:szCs w:val="28"/>
        </w:rPr>
        <w:t>», 1999г.)</w:t>
      </w:r>
    </w:p>
    <w:sectPr w:rsidR="00472932" w:rsidRPr="00B00C99" w:rsidSect="0080331F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8E6"/>
    <w:multiLevelType w:val="hybridMultilevel"/>
    <w:tmpl w:val="ED9A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9563C"/>
    <w:multiLevelType w:val="hybridMultilevel"/>
    <w:tmpl w:val="6986D5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1383522"/>
    <w:multiLevelType w:val="hybridMultilevel"/>
    <w:tmpl w:val="11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B2DFA"/>
    <w:multiLevelType w:val="hybridMultilevel"/>
    <w:tmpl w:val="11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01ED0"/>
    <w:multiLevelType w:val="hybridMultilevel"/>
    <w:tmpl w:val="AA3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F4611"/>
    <w:multiLevelType w:val="hybridMultilevel"/>
    <w:tmpl w:val="75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60"/>
    <w:rsid w:val="000008AC"/>
    <w:rsid w:val="00014CEE"/>
    <w:rsid w:val="00020292"/>
    <w:rsid w:val="000221B3"/>
    <w:rsid w:val="0004575F"/>
    <w:rsid w:val="00061BCD"/>
    <w:rsid w:val="000761C1"/>
    <w:rsid w:val="000816FC"/>
    <w:rsid w:val="00091794"/>
    <w:rsid w:val="000B4185"/>
    <w:rsid w:val="000D59F6"/>
    <w:rsid w:val="000E3D14"/>
    <w:rsid w:val="00156CE2"/>
    <w:rsid w:val="00164FFC"/>
    <w:rsid w:val="001F2F1F"/>
    <w:rsid w:val="002043BE"/>
    <w:rsid w:val="002049DE"/>
    <w:rsid w:val="00225A5B"/>
    <w:rsid w:val="002279DD"/>
    <w:rsid w:val="002305DB"/>
    <w:rsid w:val="00243AD5"/>
    <w:rsid w:val="002623D6"/>
    <w:rsid w:val="00275A97"/>
    <w:rsid w:val="002D53D6"/>
    <w:rsid w:val="003406E6"/>
    <w:rsid w:val="0035454C"/>
    <w:rsid w:val="00386891"/>
    <w:rsid w:val="003959F9"/>
    <w:rsid w:val="0039766B"/>
    <w:rsid w:val="003A5467"/>
    <w:rsid w:val="003E1EA4"/>
    <w:rsid w:val="00410882"/>
    <w:rsid w:val="00432164"/>
    <w:rsid w:val="0044429C"/>
    <w:rsid w:val="004714AC"/>
    <w:rsid w:val="00472932"/>
    <w:rsid w:val="00484B04"/>
    <w:rsid w:val="00492028"/>
    <w:rsid w:val="004E16C8"/>
    <w:rsid w:val="00506E43"/>
    <w:rsid w:val="005252FE"/>
    <w:rsid w:val="0052641F"/>
    <w:rsid w:val="005778E8"/>
    <w:rsid w:val="005A72F2"/>
    <w:rsid w:val="005B6B76"/>
    <w:rsid w:val="005E4B89"/>
    <w:rsid w:val="005E793A"/>
    <w:rsid w:val="005F2CBA"/>
    <w:rsid w:val="00610C5D"/>
    <w:rsid w:val="00626935"/>
    <w:rsid w:val="00627AEE"/>
    <w:rsid w:val="00654420"/>
    <w:rsid w:val="00685870"/>
    <w:rsid w:val="006A37A6"/>
    <w:rsid w:val="006A6707"/>
    <w:rsid w:val="006B32FB"/>
    <w:rsid w:val="006B5F75"/>
    <w:rsid w:val="006B69AF"/>
    <w:rsid w:val="006B6F5E"/>
    <w:rsid w:val="006D3CFF"/>
    <w:rsid w:val="006F1055"/>
    <w:rsid w:val="006F1909"/>
    <w:rsid w:val="00725A7B"/>
    <w:rsid w:val="0072608B"/>
    <w:rsid w:val="00754AA2"/>
    <w:rsid w:val="007B6C04"/>
    <w:rsid w:val="007C3684"/>
    <w:rsid w:val="007D0C81"/>
    <w:rsid w:val="0080331F"/>
    <w:rsid w:val="00840148"/>
    <w:rsid w:val="00875E65"/>
    <w:rsid w:val="008C40DA"/>
    <w:rsid w:val="008D43D6"/>
    <w:rsid w:val="008E4EE0"/>
    <w:rsid w:val="009021DD"/>
    <w:rsid w:val="009227E4"/>
    <w:rsid w:val="009234E1"/>
    <w:rsid w:val="00931CB5"/>
    <w:rsid w:val="00941D82"/>
    <w:rsid w:val="0094213D"/>
    <w:rsid w:val="0094372A"/>
    <w:rsid w:val="0094755C"/>
    <w:rsid w:val="009718E7"/>
    <w:rsid w:val="00987C72"/>
    <w:rsid w:val="009B3E73"/>
    <w:rsid w:val="00A14E60"/>
    <w:rsid w:val="00A4403F"/>
    <w:rsid w:val="00A6786C"/>
    <w:rsid w:val="00A754F2"/>
    <w:rsid w:val="00A80E53"/>
    <w:rsid w:val="00AB60F6"/>
    <w:rsid w:val="00AB624B"/>
    <w:rsid w:val="00AC5A30"/>
    <w:rsid w:val="00B00C99"/>
    <w:rsid w:val="00B02FEA"/>
    <w:rsid w:val="00B1197D"/>
    <w:rsid w:val="00B66B52"/>
    <w:rsid w:val="00B92815"/>
    <w:rsid w:val="00B92895"/>
    <w:rsid w:val="00BA550D"/>
    <w:rsid w:val="00BB589F"/>
    <w:rsid w:val="00BF4472"/>
    <w:rsid w:val="00C078B6"/>
    <w:rsid w:val="00C4113B"/>
    <w:rsid w:val="00CB27EC"/>
    <w:rsid w:val="00CE0E02"/>
    <w:rsid w:val="00CE42D9"/>
    <w:rsid w:val="00CE74B6"/>
    <w:rsid w:val="00CF58AE"/>
    <w:rsid w:val="00CF5B7F"/>
    <w:rsid w:val="00D24DA6"/>
    <w:rsid w:val="00D27F3B"/>
    <w:rsid w:val="00D50D67"/>
    <w:rsid w:val="00D649D2"/>
    <w:rsid w:val="00D80A00"/>
    <w:rsid w:val="00D864F5"/>
    <w:rsid w:val="00DD2387"/>
    <w:rsid w:val="00DD7CFE"/>
    <w:rsid w:val="00DE299B"/>
    <w:rsid w:val="00DF4F5E"/>
    <w:rsid w:val="00E12DB2"/>
    <w:rsid w:val="00E15812"/>
    <w:rsid w:val="00E30861"/>
    <w:rsid w:val="00E47BA6"/>
    <w:rsid w:val="00E539A4"/>
    <w:rsid w:val="00E56D34"/>
    <w:rsid w:val="00E6360B"/>
    <w:rsid w:val="00E7301F"/>
    <w:rsid w:val="00EA48F9"/>
    <w:rsid w:val="00EC6EDF"/>
    <w:rsid w:val="00ED19E7"/>
    <w:rsid w:val="00ED4744"/>
    <w:rsid w:val="00EE0635"/>
    <w:rsid w:val="00F544DC"/>
    <w:rsid w:val="00F62E45"/>
    <w:rsid w:val="00FB1EBA"/>
    <w:rsid w:val="00FF0EDA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C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B6"/>
    <w:pPr>
      <w:ind w:left="720"/>
      <w:contextualSpacing/>
    </w:pPr>
  </w:style>
  <w:style w:type="table" w:styleId="a5">
    <w:name w:val="Table Grid"/>
    <w:basedOn w:val="a1"/>
    <w:uiPriority w:val="59"/>
    <w:rsid w:val="006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440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6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C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B6"/>
    <w:pPr>
      <w:ind w:left="720"/>
      <w:contextualSpacing/>
    </w:pPr>
  </w:style>
  <w:style w:type="table" w:styleId="a5">
    <w:name w:val="Table Grid"/>
    <w:basedOn w:val="a1"/>
    <w:uiPriority w:val="59"/>
    <w:rsid w:val="006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440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6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1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5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A6BD-3565-41E5-91B6-AB89149F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31</cp:revision>
  <cp:lastPrinted>2021-01-30T18:34:00Z</cp:lastPrinted>
  <dcterms:created xsi:type="dcterms:W3CDTF">2020-12-13T15:19:00Z</dcterms:created>
  <dcterms:modified xsi:type="dcterms:W3CDTF">2021-03-29T07:43:00Z</dcterms:modified>
</cp:coreProperties>
</file>